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416" w:rsidRDefault="00894416" w:rsidP="00894416">
      <w:pPr>
        <w:spacing w:line="360" w:lineRule="auto"/>
        <w:ind w:left="258"/>
        <w:rPr>
          <w:sz w:val="32"/>
          <w:szCs w:val="36"/>
          <w:lang w:val="en-US"/>
        </w:rPr>
      </w:pPr>
      <w:r>
        <w:rPr>
          <w:sz w:val="32"/>
          <w:szCs w:val="36"/>
          <w:lang w:val="en-US"/>
        </w:rPr>
        <w:t>Trường THCS Tân Triều</w:t>
      </w:r>
    </w:p>
    <w:p w:rsidR="00357702" w:rsidRPr="00357702" w:rsidRDefault="00357702" w:rsidP="00894416">
      <w:pPr>
        <w:spacing w:line="360" w:lineRule="auto"/>
        <w:ind w:left="258"/>
        <w:rPr>
          <w:sz w:val="10"/>
          <w:szCs w:val="36"/>
          <w:lang w:val="en-US"/>
        </w:rPr>
      </w:pPr>
      <w:bookmarkStart w:id="0" w:name="_GoBack"/>
      <w:bookmarkEnd w:id="0"/>
    </w:p>
    <w:p w:rsidR="00726A6C" w:rsidRPr="00357702" w:rsidRDefault="00726A6C" w:rsidP="00894416">
      <w:pPr>
        <w:spacing w:line="360" w:lineRule="auto"/>
        <w:ind w:left="258"/>
        <w:jc w:val="center"/>
        <w:rPr>
          <w:b/>
          <w:sz w:val="36"/>
          <w:szCs w:val="36"/>
          <w:lang w:val="en-US"/>
        </w:rPr>
      </w:pPr>
      <w:r w:rsidRPr="00357702">
        <w:rPr>
          <w:b/>
          <w:sz w:val="36"/>
          <w:szCs w:val="36"/>
          <w:lang w:val="en-US"/>
        </w:rPr>
        <w:t>PHIẾU HỌC TẬP MÔN ĐỊA LÍ 9</w:t>
      </w:r>
    </w:p>
    <w:p w:rsidR="00726A6C" w:rsidRPr="00894416" w:rsidRDefault="00726A6C" w:rsidP="00894416">
      <w:pPr>
        <w:spacing w:line="360" w:lineRule="auto"/>
        <w:ind w:left="258"/>
        <w:jc w:val="center"/>
        <w:rPr>
          <w:sz w:val="32"/>
          <w:szCs w:val="36"/>
          <w:lang w:val="en-US"/>
        </w:rPr>
      </w:pPr>
      <w:r w:rsidRPr="00894416">
        <w:rPr>
          <w:sz w:val="32"/>
          <w:szCs w:val="36"/>
          <w:lang w:val="en-US"/>
        </w:rPr>
        <w:t>TỪ NGÀY 23-3 ĐẾN NGÀY 29-3</w:t>
      </w:r>
    </w:p>
    <w:p w:rsidR="00726A6C" w:rsidRPr="00894416" w:rsidRDefault="00726A6C" w:rsidP="00894416">
      <w:pPr>
        <w:spacing w:before="120" w:after="120" w:line="360" w:lineRule="auto"/>
        <w:jc w:val="both"/>
        <w:rPr>
          <w:sz w:val="28"/>
          <w:szCs w:val="28"/>
        </w:rPr>
      </w:pPr>
      <w:r w:rsidRPr="00894416">
        <w:rPr>
          <w:b/>
          <w:sz w:val="28"/>
          <w:szCs w:val="28"/>
          <w:u w:val="thick"/>
        </w:rPr>
        <w:t>Câu 1</w:t>
      </w:r>
      <w:r w:rsidRPr="00894416">
        <w:rPr>
          <w:b/>
          <w:sz w:val="28"/>
          <w:szCs w:val="28"/>
        </w:rPr>
        <w:t xml:space="preserve"> </w:t>
      </w:r>
      <w:r w:rsidRPr="00894416">
        <w:rPr>
          <w:sz w:val="28"/>
          <w:szCs w:val="28"/>
        </w:rPr>
        <w:t>: Tây nguyên có những thuận lợi và khó khăn nào cơ bản cho phát triển sản xuất nông lâm nghiệp?</w:t>
      </w:r>
    </w:p>
    <w:p w:rsidR="0010478D" w:rsidRPr="00894416" w:rsidRDefault="00726A6C" w:rsidP="00894416">
      <w:pPr>
        <w:tabs>
          <w:tab w:val="left" w:pos="1390"/>
        </w:tabs>
        <w:spacing w:before="120" w:after="120" w:line="360" w:lineRule="auto"/>
        <w:jc w:val="both"/>
        <w:rPr>
          <w:sz w:val="28"/>
          <w:szCs w:val="28"/>
        </w:rPr>
      </w:pPr>
      <w:r w:rsidRPr="00894416">
        <w:rPr>
          <w:b/>
          <w:sz w:val="28"/>
          <w:szCs w:val="28"/>
          <w:u w:val="thick"/>
        </w:rPr>
        <w:t>Câu 2</w:t>
      </w:r>
      <w:r w:rsidRPr="00894416">
        <w:rPr>
          <w:b/>
          <w:sz w:val="28"/>
          <w:szCs w:val="28"/>
        </w:rPr>
        <w:t xml:space="preserve"> </w:t>
      </w:r>
      <w:r w:rsidRPr="00894416">
        <w:rPr>
          <w:sz w:val="28"/>
          <w:szCs w:val="28"/>
        </w:rPr>
        <w:t>: Vì sao sản xuất công nghiệp lại tập trung ở thành phố Hồ Chí Minh ?</w:t>
      </w:r>
    </w:p>
    <w:p w:rsidR="00726A6C" w:rsidRPr="00894416" w:rsidRDefault="00726A6C" w:rsidP="00894416">
      <w:pPr>
        <w:spacing w:before="120" w:after="120" w:line="360" w:lineRule="auto"/>
        <w:ind w:right="185"/>
        <w:jc w:val="both"/>
        <w:rPr>
          <w:sz w:val="28"/>
          <w:szCs w:val="28"/>
        </w:rPr>
      </w:pPr>
      <w:r w:rsidRPr="00894416">
        <w:rPr>
          <w:b/>
          <w:sz w:val="28"/>
          <w:szCs w:val="28"/>
          <w:u w:val="thick"/>
        </w:rPr>
        <w:t>Câu 3</w:t>
      </w:r>
      <w:r w:rsidRPr="00894416">
        <w:rPr>
          <w:b/>
          <w:sz w:val="28"/>
          <w:szCs w:val="28"/>
        </w:rPr>
        <w:t xml:space="preserve"> </w:t>
      </w:r>
      <w:r w:rsidRPr="00894416">
        <w:rPr>
          <w:sz w:val="28"/>
          <w:szCs w:val="28"/>
        </w:rPr>
        <w:t>: Hiện nay Đông Nam Bộ có những điều kiện thuận lợi gì để phát triển công nghiệp? Sản xuất công nghiệp hiện nay vùng Đông Nam Bộ còn gặp những khó khăn nào ?</w:t>
      </w:r>
      <w:r w:rsidR="00894416" w:rsidRPr="00894416">
        <w:rPr>
          <w:sz w:val="28"/>
          <w:szCs w:val="28"/>
        </w:rPr>
        <w:t xml:space="preserve"> </w:t>
      </w:r>
      <w:r w:rsidR="00894416" w:rsidRPr="00894416">
        <w:rPr>
          <w:sz w:val="28"/>
          <w:szCs w:val="28"/>
        </w:rPr>
        <w:t>ngành công nghiệp nào ? Kể tên các trung tâm công nghiệp chính của vùng Đông Nam Bộ ?</w:t>
      </w:r>
    </w:p>
    <w:p w:rsidR="00726A6C" w:rsidRPr="00894416" w:rsidRDefault="00726A6C" w:rsidP="00894416">
      <w:pPr>
        <w:spacing w:before="120" w:after="120" w:line="360" w:lineRule="auto"/>
        <w:ind w:right="185"/>
        <w:jc w:val="both"/>
        <w:rPr>
          <w:sz w:val="28"/>
          <w:szCs w:val="28"/>
        </w:rPr>
      </w:pPr>
      <w:r w:rsidRPr="00894416">
        <w:rPr>
          <w:b/>
          <w:sz w:val="28"/>
          <w:szCs w:val="28"/>
          <w:u w:val="thick"/>
        </w:rPr>
        <w:t xml:space="preserve">Câu </w:t>
      </w:r>
      <w:r w:rsidRPr="00894416">
        <w:rPr>
          <w:b/>
          <w:sz w:val="28"/>
          <w:szCs w:val="28"/>
          <w:u w:val="thick"/>
          <w:lang w:val="en-US"/>
        </w:rPr>
        <w:t>4</w:t>
      </w:r>
      <w:r w:rsidRPr="00894416">
        <w:rPr>
          <w:b/>
          <w:sz w:val="28"/>
          <w:szCs w:val="28"/>
        </w:rPr>
        <w:t xml:space="preserve"> </w:t>
      </w:r>
      <w:r w:rsidRPr="00894416">
        <w:rPr>
          <w:sz w:val="28"/>
          <w:szCs w:val="28"/>
        </w:rPr>
        <w:t xml:space="preserve">: </w:t>
      </w:r>
      <w:r w:rsidR="00894416" w:rsidRPr="00894416">
        <w:rPr>
          <w:sz w:val="28"/>
        </w:rPr>
        <w:t>Đông Nam Bộ có các ngành công nghiệp nào ? Kể tên các trung tâm công nghiệp chính của vùng Đông Nam Bộ ?</w:t>
      </w:r>
    </w:p>
    <w:p w:rsidR="00726A6C" w:rsidRPr="00894416" w:rsidRDefault="00726A6C" w:rsidP="00894416">
      <w:pPr>
        <w:pStyle w:val="BodyText"/>
        <w:spacing w:before="120" w:after="120" w:line="360" w:lineRule="auto"/>
        <w:rPr>
          <w:sz w:val="28"/>
          <w:szCs w:val="28"/>
        </w:rPr>
      </w:pPr>
      <w:r w:rsidRPr="00894416">
        <w:rPr>
          <w:b/>
          <w:sz w:val="28"/>
          <w:szCs w:val="28"/>
          <w:u w:val="thick"/>
        </w:rPr>
        <w:t xml:space="preserve">Câu </w:t>
      </w:r>
      <w:r w:rsidRPr="00894416">
        <w:rPr>
          <w:b/>
          <w:sz w:val="28"/>
          <w:szCs w:val="28"/>
          <w:u w:val="thick"/>
          <w:lang w:val="en-US"/>
        </w:rPr>
        <w:t>5</w:t>
      </w:r>
      <w:r w:rsidRPr="00894416">
        <w:rPr>
          <w:b/>
          <w:sz w:val="28"/>
          <w:szCs w:val="28"/>
        </w:rPr>
        <w:t xml:space="preserve"> </w:t>
      </w:r>
      <w:r w:rsidRPr="00894416">
        <w:rPr>
          <w:sz w:val="28"/>
          <w:szCs w:val="28"/>
        </w:rPr>
        <w:t>: Qua bảng số liệu dưới đây:</w:t>
      </w:r>
    </w:p>
    <w:p w:rsidR="00726A6C" w:rsidRPr="00894416" w:rsidRDefault="00894416" w:rsidP="00894416">
      <w:pPr>
        <w:pStyle w:val="BodyText"/>
        <w:spacing w:before="7" w:line="360" w:lineRule="auto"/>
        <w:rPr>
          <w:sz w:val="28"/>
          <w:szCs w:val="28"/>
        </w:rPr>
      </w:pPr>
      <w:r w:rsidRPr="00894416">
        <w:rPr>
          <w:noProof/>
          <w:sz w:val="28"/>
          <w:szCs w:val="28"/>
          <w:lang w:val="en-US"/>
        </w:rPr>
        <mc:AlternateContent>
          <mc:Choice Requires="wps">
            <w:drawing>
              <wp:anchor distT="0" distB="0" distL="114300" distR="114300" simplePos="0" relativeHeight="251659264" behindDoc="1" locked="0" layoutInCell="1" allowOverlap="1" wp14:anchorId="7DB03856" wp14:editId="6C6E482E">
                <wp:simplePos x="0" y="0"/>
                <wp:positionH relativeFrom="page">
                  <wp:posOffset>1616149</wp:posOffset>
                </wp:positionH>
                <wp:positionV relativeFrom="paragraph">
                  <wp:posOffset>308093</wp:posOffset>
                </wp:positionV>
                <wp:extent cx="2328530" cy="616689"/>
                <wp:effectExtent l="0" t="0" r="34290" b="311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8530" cy="61668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846FB"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25pt,24.25pt" to="310.6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" strokeweight=".72pt">
                <w10:wrap anchorx="page"/>
              </v:line>
            </w:pict>
          </mc:Fallback>
        </mc:AlternateContent>
      </w:r>
    </w:p>
    <w:tbl>
      <w:tblPr>
        <w:tblW w:w="0" w:type="auto"/>
        <w:tblInd w:w="1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56"/>
        <w:gridCol w:w="1709"/>
        <w:gridCol w:w="1711"/>
      </w:tblGrid>
      <w:tr w:rsidR="00726A6C" w:rsidRPr="00894416" w:rsidTr="00726A6C">
        <w:trPr>
          <w:trHeight w:val="599"/>
        </w:trPr>
        <w:tc>
          <w:tcPr>
            <w:tcW w:w="3756" w:type="dxa"/>
          </w:tcPr>
          <w:p w:rsidR="00726A6C" w:rsidRPr="00894416" w:rsidRDefault="00894416" w:rsidP="00894416">
            <w:pPr>
              <w:pStyle w:val="TableParagraph"/>
              <w:spacing w:line="360" w:lineRule="auto"/>
              <w:ind w:left="105"/>
              <w:rPr>
                <w:sz w:val="28"/>
                <w:szCs w:val="28"/>
              </w:rPr>
            </w:pPr>
            <w:r w:rsidRPr="00894416">
              <w:rPr>
                <w:sz w:val="28"/>
                <w:szCs w:val="28"/>
                <w:lang w:val="en-US"/>
              </w:rPr>
              <w:t xml:space="preserve">                                         </w:t>
            </w:r>
            <w:r w:rsidR="00726A6C" w:rsidRPr="00894416">
              <w:rPr>
                <w:sz w:val="28"/>
                <w:szCs w:val="28"/>
              </w:rPr>
              <w:t>Năm</w:t>
            </w:r>
          </w:p>
          <w:p w:rsidR="00726A6C" w:rsidRPr="00894416" w:rsidRDefault="00726A6C" w:rsidP="00894416">
            <w:pPr>
              <w:pStyle w:val="TableParagraph"/>
              <w:spacing w:before="1" w:line="360" w:lineRule="auto"/>
              <w:ind w:left="105"/>
              <w:rPr>
                <w:sz w:val="28"/>
                <w:szCs w:val="28"/>
              </w:rPr>
            </w:pPr>
            <w:r w:rsidRPr="00894416">
              <w:rPr>
                <w:sz w:val="28"/>
                <w:szCs w:val="28"/>
              </w:rPr>
              <w:t>Tỉ lệ lao động</w:t>
            </w:r>
          </w:p>
        </w:tc>
        <w:tc>
          <w:tcPr>
            <w:tcW w:w="1709" w:type="dxa"/>
          </w:tcPr>
          <w:p w:rsidR="00726A6C" w:rsidRPr="00894416" w:rsidRDefault="00726A6C" w:rsidP="00894416">
            <w:pPr>
              <w:pStyle w:val="TableParagraph"/>
              <w:spacing w:before="143" w:line="360" w:lineRule="auto"/>
              <w:ind w:left="105"/>
              <w:rPr>
                <w:sz w:val="28"/>
                <w:szCs w:val="28"/>
              </w:rPr>
            </w:pPr>
            <w:r w:rsidRPr="00894416">
              <w:rPr>
                <w:sz w:val="28"/>
                <w:szCs w:val="28"/>
              </w:rPr>
              <w:t>1989 (%)</w:t>
            </w:r>
          </w:p>
        </w:tc>
        <w:tc>
          <w:tcPr>
            <w:tcW w:w="1711" w:type="dxa"/>
          </w:tcPr>
          <w:p w:rsidR="00726A6C" w:rsidRPr="00894416" w:rsidRDefault="00726A6C" w:rsidP="00894416">
            <w:pPr>
              <w:pStyle w:val="TableParagraph"/>
              <w:spacing w:before="143" w:line="360" w:lineRule="auto"/>
              <w:rPr>
                <w:sz w:val="28"/>
                <w:szCs w:val="28"/>
              </w:rPr>
            </w:pPr>
            <w:r w:rsidRPr="00894416">
              <w:rPr>
                <w:sz w:val="28"/>
                <w:szCs w:val="28"/>
              </w:rPr>
              <w:t>2003 (%)</w:t>
            </w:r>
          </w:p>
        </w:tc>
      </w:tr>
      <w:tr w:rsidR="00726A6C" w:rsidRPr="00894416" w:rsidTr="00726A6C">
        <w:trPr>
          <w:trHeight w:val="297"/>
        </w:trPr>
        <w:tc>
          <w:tcPr>
            <w:tcW w:w="3756" w:type="dxa"/>
          </w:tcPr>
          <w:p w:rsidR="00726A6C" w:rsidRPr="00894416" w:rsidRDefault="00726A6C" w:rsidP="00894416">
            <w:pPr>
              <w:pStyle w:val="TableParagraph"/>
              <w:spacing w:line="360" w:lineRule="auto"/>
              <w:ind w:left="105"/>
              <w:rPr>
                <w:sz w:val="28"/>
                <w:szCs w:val="28"/>
              </w:rPr>
            </w:pPr>
            <w:r w:rsidRPr="00894416">
              <w:rPr>
                <w:sz w:val="28"/>
                <w:szCs w:val="28"/>
              </w:rPr>
              <w:t>- Ngành nông - lâm - ngư nghiệp</w:t>
            </w:r>
          </w:p>
        </w:tc>
        <w:tc>
          <w:tcPr>
            <w:tcW w:w="1709" w:type="dxa"/>
          </w:tcPr>
          <w:p w:rsidR="00726A6C" w:rsidRPr="00894416" w:rsidRDefault="00726A6C" w:rsidP="00894416">
            <w:pPr>
              <w:pStyle w:val="TableParagraph"/>
              <w:spacing w:line="360" w:lineRule="auto"/>
              <w:ind w:left="105"/>
              <w:rPr>
                <w:sz w:val="28"/>
                <w:szCs w:val="28"/>
              </w:rPr>
            </w:pPr>
            <w:r w:rsidRPr="00894416">
              <w:rPr>
                <w:sz w:val="28"/>
                <w:szCs w:val="28"/>
              </w:rPr>
              <w:t>71,5</w:t>
            </w:r>
          </w:p>
        </w:tc>
        <w:tc>
          <w:tcPr>
            <w:tcW w:w="1711" w:type="dxa"/>
          </w:tcPr>
          <w:p w:rsidR="00726A6C" w:rsidRPr="00894416" w:rsidRDefault="00726A6C" w:rsidP="00894416">
            <w:pPr>
              <w:pStyle w:val="TableParagraph"/>
              <w:spacing w:line="360" w:lineRule="auto"/>
              <w:rPr>
                <w:sz w:val="28"/>
                <w:szCs w:val="28"/>
              </w:rPr>
            </w:pPr>
            <w:r w:rsidRPr="00894416">
              <w:rPr>
                <w:sz w:val="28"/>
                <w:szCs w:val="28"/>
              </w:rPr>
              <w:t>59,6</w:t>
            </w:r>
          </w:p>
        </w:tc>
      </w:tr>
      <w:tr w:rsidR="00726A6C" w:rsidRPr="00894416" w:rsidTr="00726A6C">
        <w:trPr>
          <w:trHeight w:val="299"/>
        </w:trPr>
        <w:tc>
          <w:tcPr>
            <w:tcW w:w="3756" w:type="dxa"/>
          </w:tcPr>
          <w:p w:rsidR="00726A6C" w:rsidRPr="00894416" w:rsidRDefault="00726A6C" w:rsidP="00894416">
            <w:pPr>
              <w:pStyle w:val="TableParagraph"/>
              <w:spacing w:line="360" w:lineRule="auto"/>
              <w:ind w:left="105"/>
              <w:rPr>
                <w:sz w:val="28"/>
                <w:szCs w:val="28"/>
              </w:rPr>
            </w:pPr>
            <w:r w:rsidRPr="00894416">
              <w:rPr>
                <w:sz w:val="28"/>
                <w:szCs w:val="28"/>
              </w:rPr>
              <w:t>- Ngành công nghiệp - xây dựng</w:t>
            </w:r>
          </w:p>
        </w:tc>
        <w:tc>
          <w:tcPr>
            <w:tcW w:w="1709" w:type="dxa"/>
          </w:tcPr>
          <w:p w:rsidR="00726A6C" w:rsidRPr="00894416" w:rsidRDefault="00726A6C" w:rsidP="00894416">
            <w:pPr>
              <w:pStyle w:val="TableParagraph"/>
              <w:spacing w:line="360" w:lineRule="auto"/>
              <w:ind w:left="105"/>
              <w:rPr>
                <w:sz w:val="28"/>
                <w:szCs w:val="28"/>
              </w:rPr>
            </w:pPr>
            <w:r w:rsidRPr="00894416">
              <w:rPr>
                <w:sz w:val="28"/>
                <w:szCs w:val="28"/>
              </w:rPr>
              <w:t>11,2</w:t>
            </w:r>
          </w:p>
        </w:tc>
        <w:tc>
          <w:tcPr>
            <w:tcW w:w="1711" w:type="dxa"/>
          </w:tcPr>
          <w:p w:rsidR="00726A6C" w:rsidRPr="00894416" w:rsidRDefault="00726A6C" w:rsidP="00894416">
            <w:pPr>
              <w:pStyle w:val="TableParagraph"/>
              <w:spacing w:line="360" w:lineRule="auto"/>
              <w:rPr>
                <w:sz w:val="28"/>
                <w:szCs w:val="28"/>
              </w:rPr>
            </w:pPr>
            <w:r w:rsidRPr="00894416">
              <w:rPr>
                <w:sz w:val="28"/>
                <w:szCs w:val="28"/>
              </w:rPr>
              <w:t>16,4</w:t>
            </w:r>
          </w:p>
        </w:tc>
      </w:tr>
      <w:tr w:rsidR="00726A6C" w:rsidRPr="00894416" w:rsidTr="00726A6C">
        <w:trPr>
          <w:trHeight w:val="299"/>
        </w:trPr>
        <w:tc>
          <w:tcPr>
            <w:tcW w:w="3756" w:type="dxa"/>
          </w:tcPr>
          <w:p w:rsidR="00726A6C" w:rsidRPr="00894416" w:rsidRDefault="00726A6C" w:rsidP="00894416">
            <w:pPr>
              <w:pStyle w:val="TableParagraph"/>
              <w:spacing w:line="360" w:lineRule="auto"/>
              <w:ind w:left="105"/>
              <w:rPr>
                <w:sz w:val="28"/>
                <w:szCs w:val="28"/>
              </w:rPr>
            </w:pPr>
            <w:r w:rsidRPr="00894416">
              <w:rPr>
                <w:sz w:val="28"/>
                <w:szCs w:val="28"/>
              </w:rPr>
              <w:t>- Ngành dịch vụ</w:t>
            </w:r>
          </w:p>
        </w:tc>
        <w:tc>
          <w:tcPr>
            <w:tcW w:w="1709" w:type="dxa"/>
          </w:tcPr>
          <w:p w:rsidR="00726A6C" w:rsidRPr="00894416" w:rsidRDefault="00726A6C" w:rsidP="00894416">
            <w:pPr>
              <w:pStyle w:val="TableParagraph"/>
              <w:spacing w:line="360" w:lineRule="auto"/>
              <w:ind w:left="105"/>
              <w:rPr>
                <w:sz w:val="28"/>
                <w:szCs w:val="28"/>
              </w:rPr>
            </w:pPr>
            <w:r w:rsidRPr="00894416">
              <w:rPr>
                <w:sz w:val="28"/>
                <w:szCs w:val="28"/>
              </w:rPr>
              <w:t>17,3</w:t>
            </w:r>
          </w:p>
        </w:tc>
        <w:tc>
          <w:tcPr>
            <w:tcW w:w="1711" w:type="dxa"/>
          </w:tcPr>
          <w:p w:rsidR="00726A6C" w:rsidRPr="00894416" w:rsidRDefault="00726A6C" w:rsidP="00894416">
            <w:pPr>
              <w:pStyle w:val="TableParagraph"/>
              <w:spacing w:line="360" w:lineRule="auto"/>
              <w:rPr>
                <w:sz w:val="28"/>
                <w:szCs w:val="28"/>
              </w:rPr>
            </w:pPr>
            <w:r w:rsidRPr="00894416">
              <w:rPr>
                <w:sz w:val="28"/>
                <w:szCs w:val="28"/>
              </w:rPr>
              <w:t>24,0</w:t>
            </w:r>
          </w:p>
        </w:tc>
      </w:tr>
    </w:tbl>
    <w:p w:rsidR="00726A6C" w:rsidRPr="00894416" w:rsidRDefault="00726A6C" w:rsidP="00894416">
      <w:pPr>
        <w:pStyle w:val="BodyText"/>
        <w:spacing w:before="5" w:line="360" w:lineRule="auto"/>
        <w:rPr>
          <w:sz w:val="28"/>
          <w:szCs w:val="28"/>
        </w:rPr>
      </w:pPr>
    </w:p>
    <w:p w:rsidR="00726A6C" w:rsidRPr="00894416" w:rsidRDefault="00726A6C" w:rsidP="00894416">
      <w:pPr>
        <w:pStyle w:val="ListParagraph"/>
        <w:numPr>
          <w:ilvl w:val="0"/>
          <w:numId w:val="1"/>
        </w:numPr>
        <w:tabs>
          <w:tab w:val="left" w:pos="525"/>
        </w:tabs>
        <w:spacing w:line="360" w:lineRule="auto"/>
        <w:rPr>
          <w:sz w:val="28"/>
          <w:szCs w:val="28"/>
        </w:rPr>
      </w:pPr>
      <w:r w:rsidRPr="00894416">
        <w:rPr>
          <w:sz w:val="28"/>
          <w:szCs w:val="28"/>
        </w:rPr>
        <w:t>Hãy vẽ biểu đồ tròn thể hiện cơ cấu lao động theo ngành năm 1989 và</w:t>
      </w:r>
      <w:r w:rsidRPr="00894416">
        <w:rPr>
          <w:spacing w:val="-16"/>
          <w:sz w:val="28"/>
          <w:szCs w:val="28"/>
        </w:rPr>
        <w:t xml:space="preserve"> </w:t>
      </w:r>
      <w:r w:rsidRPr="00894416">
        <w:rPr>
          <w:sz w:val="28"/>
          <w:szCs w:val="28"/>
        </w:rPr>
        <w:t>2003.</w:t>
      </w:r>
    </w:p>
    <w:p w:rsidR="00726A6C" w:rsidRPr="00894416" w:rsidRDefault="00726A6C" w:rsidP="00894416">
      <w:pPr>
        <w:pStyle w:val="ListParagraph"/>
        <w:numPr>
          <w:ilvl w:val="0"/>
          <w:numId w:val="1"/>
        </w:numPr>
        <w:tabs>
          <w:tab w:val="left" w:pos="1390"/>
        </w:tabs>
        <w:spacing w:line="360" w:lineRule="auto"/>
        <w:rPr>
          <w:sz w:val="28"/>
          <w:szCs w:val="28"/>
        </w:rPr>
      </w:pPr>
      <w:r w:rsidRPr="00894416">
        <w:rPr>
          <w:sz w:val="28"/>
          <w:szCs w:val="28"/>
        </w:rPr>
        <w:t>Nhận xét biểu đồ.</w:t>
      </w:r>
    </w:p>
    <w:sectPr w:rsidR="00726A6C" w:rsidRPr="00894416" w:rsidSect="00894416">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C52" w:rsidRDefault="00724C52" w:rsidP="00726A6C">
      <w:r>
        <w:separator/>
      </w:r>
    </w:p>
  </w:endnote>
  <w:endnote w:type="continuationSeparator" w:id="0">
    <w:p w:rsidR="00724C52" w:rsidRDefault="00724C52" w:rsidP="0072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C52" w:rsidRDefault="00724C52" w:rsidP="00726A6C">
      <w:r>
        <w:separator/>
      </w:r>
    </w:p>
  </w:footnote>
  <w:footnote w:type="continuationSeparator" w:id="0">
    <w:p w:rsidR="00724C52" w:rsidRDefault="00724C52" w:rsidP="00726A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5D13"/>
    <w:multiLevelType w:val="hybridMultilevel"/>
    <w:tmpl w:val="93DE30A2"/>
    <w:lvl w:ilvl="0" w:tplc="302EDF42">
      <w:start w:val="1"/>
      <w:numFmt w:val="lowerLetter"/>
      <w:lvlText w:val="%1)"/>
      <w:lvlJc w:val="left"/>
      <w:pPr>
        <w:ind w:left="524" w:hanging="267"/>
        <w:jc w:val="left"/>
      </w:pPr>
      <w:rPr>
        <w:rFonts w:ascii="Times New Roman" w:eastAsia="Times New Roman" w:hAnsi="Times New Roman" w:cs="Times New Roman" w:hint="default"/>
        <w:w w:val="99"/>
        <w:sz w:val="28"/>
        <w:szCs w:val="26"/>
        <w:lang w:val="vi" w:eastAsia="en-US" w:bidi="ar-SA"/>
      </w:rPr>
    </w:lvl>
    <w:lvl w:ilvl="1" w:tplc="74427026">
      <w:numFmt w:val="bullet"/>
      <w:lvlText w:val="•"/>
      <w:lvlJc w:val="left"/>
      <w:pPr>
        <w:ind w:left="1502" w:hanging="267"/>
      </w:pPr>
      <w:rPr>
        <w:rFonts w:hint="default"/>
        <w:lang w:val="vi" w:eastAsia="en-US" w:bidi="ar-SA"/>
      </w:rPr>
    </w:lvl>
    <w:lvl w:ilvl="2" w:tplc="CDE2F644">
      <w:numFmt w:val="bullet"/>
      <w:lvlText w:val="•"/>
      <w:lvlJc w:val="left"/>
      <w:pPr>
        <w:ind w:left="2484" w:hanging="267"/>
      </w:pPr>
      <w:rPr>
        <w:rFonts w:hint="default"/>
        <w:lang w:val="vi" w:eastAsia="en-US" w:bidi="ar-SA"/>
      </w:rPr>
    </w:lvl>
    <w:lvl w:ilvl="3" w:tplc="2C32E808">
      <w:numFmt w:val="bullet"/>
      <w:lvlText w:val="•"/>
      <w:lvlJc w:val="left"/>
      <w:pPr>
        <w:ind w:left="3466" w:hanging="267"/>
      </w:pPr>
      <w:rPr>
        <w:rFonts w:hint="default"/>
        <w:lang w:val="vi" w:eastAsia="en-US" w:bidi="ar-SA"/>
      </w:rPr>
    </w:lvl>
    <w:lvl w:ilvl="4" w:tplc="13B688A4">
      <w:numFmt w:val="bullet"/>
      <w:lvlText w:val="•"/>
      <w:lvlJc w:val="left"/>
      <w:pPr>
        <w:ind w:left="4448" w:hanging="267"/>
      </w:pPr>
      <w:rPr>
        <w:rFonts w:hint="default"/>
        <w:lang w:val="vi" w:eastAsia="en-US" w:bidi="ar-SA"/>
      </w:rPr>
    </w:lvl>
    <w:lvl w:ilvl="5" w:tplc="9EB4C6CC">
      <w:numFmt w:val="bullet"/>
      <w:lvlText w:val="•"/>
      <w:lvlJc w:val="left"/>
      <w:pPr>
        <w:ind w:left="5430" w:hanging="267"/>
      </w:pPr>
      <w:rPr>
        <w:rFonts w:hint="default"/>
        <w:lang w:val="vi" w:eastAsia="en-US" w:bidi="ar-SA"/>
      </w:rPr>
    </w:lvl>
    <w:lvl w:ilvl="6" w:tplc="F87E8570">
      <w:numFmt w:val="bullet"/>
      <w:lvlText w:val="•"/>
      <w:lvlJc w:val="left"/>
      <w:pPr>
        <w:ind w:left="6412" w:hanging="267"/>
      </w:pPr>
      <w:rPr>
        <w:rFonts w:hint="default"/>
        <w:lang w:val="vi" w:eastAsia="en-US" w:bidi="ar-SA"/>
      </w:rPr>
    </w:lvl>
    <w:lvl w:ilvl="7" w:tplc="86EEC9C8">
      <w:numFmt w:val="bullet"/>
      <w:lvlText w:val="•"/>
      <w:lvlJc w:val="left"/>
      <w:pPr>
        <w:ind w:left="7394" w:hanging="267"/>
      </w:pPr>
      <w:rPr>
        <w:rFonts w:hint="default"/>
        <w:lang w:val="vi" w:eastAsia="en-US" w:bidi="ar-SA"/>
      </w:rPr>
    </w:lvl>
    <w:lvl w:ilvl="8" w:tplc="904072B4">
      <w:numFmt w:val="bullet"/>
      <w:lvlText w:val="•"/>
      <w:lvlJc w:val="left"/>
      <w:pPr>
        <w:ind w:left="8376" w:hanging="267"/>
      </w:pPr>
      <w:rPr>
        <w:rFonts w:hint="default"/>
        <w:lang w:val="vi" w:eastAsia="en-US" w:bidi="ar-SA"/>
      </w:rPr>
    </w:lvl>
  </w:abstractNum>
  <w:abstractNum w:abstractNumId="1" w15:restartNumberingAfterBreak="0">
    <w:nsid w:val="43891241"/>
    <w:multiLevelType w:val="hybridMultilevel"/>
    <w:tmpl w:val="05784B22"/>
    <w:lvl w:ilvl="0" w:tplc="04090017">
      <w:start w:val="1"/>
      <w:numFmt w:val="lowerLetter"/>
      <w:lvlText w:val="%1)"/>
      <w:lvlJc w:val="left"/>
      <w:pPr>
        <w:ind w:left="1047" w:hanging="360"/>
      </w:p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23"/>
    <w:rsid w:val="0010478D"/>
    <w:rsid w:val="00357702"/>
    <w:rsid w:val="00513523"/>
    <w:rsid w:val="00724C52"/>
    <w:rsid w:val="00726A6C"/>
    <w:rsid w:val="0089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75A9"/>
  <w15:chartTrackingRefBased/>
  <w15:docId w15:val="{D2A5095B-95F3-4327-84F8-A39E2EC6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26A6C"/>
    <w:pPr>
      <w:widowControl w:val="0"/>
      <w:autoSpaceDE w:val="0"/>
      <w:autoSpaceDN w:val="0"/>
      <w:spacing w:after="0" w:line="240" w:lineRule="auto"/>
    </w:pPr>
    <w:rPr>
      <w:rFonts w:ascii="Times New Roman" w:eastAsia="Times New Roman" w:hAnsi="Times New Roman" w:cs="Times New Roman"/>
      <w:lang w:val="vi"/>
    </w:rPr>
  </w:style>
  <w:style w:type="paragraph" w:styleId="Heading3">
    <w:name w:val="heading 3"/>
    <w:basedOn w:val="Normal"/>
    <w:link w:val="Heading3Char"/>
    <w:uiPriority w:val="1"/>
    <w:qFormat/>
    <w:rsid w:val="00726A6C"/>
    <w:pPr>
      <w:ind w:left="258"/>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726A6C"/>
    <w:rPr>
      <w:rFonts w:ascii="Times New Roman" w:eastAsia="Times New Roman" w:hAnsi="Times New Roman" w:cs="Times New Roman"/>
      <w:b/>
      <w:bCs/>
      <w:sz w:val="26"/>
      <w:szCs w:val="26"/>
      <w:lang w:val="vi"/>
    </w:rPr>
  </w:style>
  <w:style w:type="paragraph" w:styleId="BodyText">
    <w:name w:val="Body Text"/>
    <w:basedOn w:val="Normal"/>
    <w:link w:val="BodyTextChar"/>
    <w:uiPriority w:val="1"/>
    <w:qFormat/>
    <w:rsid w:val="00726A6C"/>
    <w:rPr>
      <w:sz w:val="26"/>
      <w:szCs w:val="26"/>
    </w:rPr>
  </w:style>
  <w:style w:type="character" w:customStyle="1" w:styleId="BodyTextChar">
    <w:name w:val="Body Text Char"/>
    <w:basedOn w:val="DefaultParagraphFont"/>
    <w:link w:val="BodyText"/>
    <w:uiPriority w:val="1"/>
    <w:rsid w:val="00726A6C"/>
    <w:rPr>
      <w:rFonts w:ascii="Times New Roman" w:eastAsia="Times New Roman" w:hAnsi="Times New Roman" w:cs="Times New Roman"/>
      <w:sz w:val="26"/>
      <w:szCs w:val="26"/>
      <w:lang w:val="vi"/>
    </w:rPr>
  </w:style>
  <w:style w:type="paragraph" w:styleId="ListParagraph">
    <w:name w:val="List Paragraph"/>
    <w:basedOn w:val="Normal"/>
    <w:uiPriority w:val="1"/>
    <w:qFormat/>
    <w:rsid w:val="00726A6C"/>
    <w:pPr>
      <w:spacing w:line="298" w:lineRule="exact"/>
      <w:ind w:left="409" w:hanging="152"/>
    </w:pPr>
  </w:style>
  <w:style w:type="paragraph" w:customStyle="1" w:styleId="TableParagraph">
    <w:name w:val="Table Paragraph"/>
    <w:basedOn w:val="Normal"/>
    <w:uiPriority w:val="1"/>
    <w:qFormat/>
    <w:rsid w:val="00726A6C"/>
    <w:pPr>
      <w:spacing w:line="280" w:lineRule="exact"/>
      <w:ind w:left="107"/>
    </w:pPr>
  </w:style>
  <w:style w:type="paragraph" w:styleId="Header">
    <w:name w:val="header"/>
    <w:basedOn w:val="Normal"/>
    <w:link w:val="HeaderChar"/>
    <w:uiPriority w:val="99"/>
    <w:unhideWhenUsed/>
    <w:rsid w:val="00726A6C"/>
    <w:pPr>
      <w:tabs>
        <w:tab w:val="center" w:pos="4680"/>
        <w:tab w:val="right" w:pos="9360"/>
      </w:tabs>
    </w:pPr>
  </w:style>
  <w:style w:type="character" w:customStyle="1" w:styleId="HeaderChar">
    <w:name w:val="Header Char"/>
    <w:basedOn w:val="DefaultParagraphFont"/>
    <w:link w:val="Header"/>
    <w:uiPriority w:val="99"/>
    <w:rsid w:val="00726A6C"/>
    <w:rPr>
      <w:rFonts w:ascii="Times New Roman" w:eastAsia="Times New Roman" w:hAnsi="Times New Roman" w:cs="Times New Roman"/>
      <w:lang w:val="vi"/>
    </w:rPr>
  </w:style>
  <w:style w:type="paragraph" w:styleId="Footer">
    <w:name w:val="footer"/>
    <w:basedOn w:val="Normal"/>
    <w:link w:val="FooterChar"/>
    <w:uiPriority w:val="99"/>
    <w:unhideWhenUsed/>
    <w:rsid w:val="00726A6C"/>
    <w:pPr>
      <w:tabs>
        <w:tab w:val="center" w:pos="4680"/>
        <w:tab w:val="right" w:pos="9360"/>
      </w:tabs>
    </w:pPr>
  </w:style>
  <w:style w:type="character" w:customStyle="1" w:styleId="FooterChar">
    <w:name w:val="Footer Char"/>
    <w:basedOn w:val="DefaultParagraphFont"/>
    <w:link w:val="Footer"/>
    <w:uiPriority w:val="99"/>
    <w:rsid w:val="00726A6C"/>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726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A6C"/>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2020-03-22T13:40:00Z</cp:lastPrinted>
  <dcterms:created xsi:type="dcterms:W3CDTF">2020-03-22T13:35:00Z</dcterms:created>
  <dcterms:modified xsi:type="dcterms:W3CDTF">2020-03-22T13:48:00Z</dcterms:modified>
</cp:coreProperties>
</file>